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2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2806"/>
        <w:gridCol w:w="2054"/>
        <w:gridCol w:w="2667"/>
        <w:gridCol w:w="4974"/>
      </w:tblGrid>
      <w:tr w:rsidR="005F241E" w:rsidRPr="005F241E" w:rsidTr="005F241E"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-95590</wp:posOffset>
                      </wp:positionH>
                      <wp:positionV relativeFrom="paragraph">
                        <wp:posOffset>-921311</wp:posOffset>
                      </wp:positionV>
                      <wp:extent cx="9643731" cy="754911"/>
                      <wp:effectExtent l="0" t="0" r="0" b="762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43731" cy="7549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41E" w:rsidRDefault="005F241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Перечень административных процедур, осуществляемых государственным лесохозяйственным учреждением </w:t>
                                  </w:r>
                                </w:p>
                                <w:p w:rsidR="005F241E" w:rsidRPr="005F241E" w:rsidRDefault="005F241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="001E2A3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Бешенковичский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лесхоз» в отношении юридических лиц и индивидуальных предпринимателей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7.55pt;margin-top:-72.55pt;width:759.35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" fillcolor="white [3201]" stroked="f" strokeweight=".5pt">
                      <v:textbox>
                        <w:txbxContent>
                          <w:p w:rsidR="005F241E" w:rsidRDefault="005F24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Перечень административных процедур, осуществляемых государственным лесохозяйственным учреждением </w:t>
                            </w:r>
                          </w:p>
                          <w:p w:rsidR="005F241E" w:rsidRPr="005F241E" w:rsidRDefault="005F24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E2A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Бешенковичский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лесхоз» в отношении юридических лиц и индивидуальных предпринимателей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4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Документы и сведения, предоставляемые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Размер платы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5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F241E" w:rsidRPr="005F241E" w:rsidTr="005F241E"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6.11.1 Получение лесорубочного билета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заявление,</w:t>
            </w:r>
          </w:p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документ, подтверждающий внесение платы за древесину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дней со дня подачи заявления</w:t>
            </w:r>
          </w:p>
        </w:tc>
        <w:tc>
          <w:tcPr>
            <w:tcW w:w="5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Начальник отдела лесного хозяйства </w:t>
            </w:r>
            <w:proofErr w:type="spellStart"/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Сивацкий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Сергей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Владимирович</w:t>
            </w:r>
          </w:p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тел 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99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в случае отсутствия – инженер </w:t>
            </w:r>
            <w:proofErr w:type="spellStart"/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Надёжко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Инна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Петро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вна, тел 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="001E2A3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99</w:t>
            </w:r>
          </w:p>
        </w:tc>
      </w:tr>
      <w:tr w:rsidR="005F241E" w:rsidRPr="005F241E" w:rsidTr="005F241E"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6.11.2. Получение решения о предоставлении отсрочки на проведение рубок леса и (или) вывозку древесины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заявление</w:t>
            </w:r>
          </w:p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документ, подтверждающий уплату 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пеня в размере 1,5 процента стоимости древесины на корню, рассчитанной по таксовой стоимости, действовавшей на момент выдачи 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лесорубочного билета, за каждый месяц отсрочки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5 дней со дня подачи заявления</w:t>
            </w:r>
          </w:p>
        </w:tc>
        <w:tc>
          <w:tcPr>
            <w:tcW w:w="5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A37" w:rsidRPr="005F241E" w:rsidRDefault="001E2A37" w:rsidP="001E2A3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Начальник отдела лесного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Сивацкий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Сергей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Владимирович</w:t>
            </w:r>
          </w:p>
          <w:p w:rsidR="005F241E" w:rsidRPr="005F241E" w:rsidRDefault="001E2A37" w:rsidP="001E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тел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99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в случае отсутствия – инженер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Надёжко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Инна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Петро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вна, тел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99</w:t>
            </w:r>
          </w:p>
        </w:tc>
      </w:tr>
      <w:tr w:rsidR="005F241E" w:rsidRPr="005F241E" w:rsidTr="005F241E"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6.11.3 Получение лесного билета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заявление</w:t>
            </w:r>
          </w:p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документ, подтверждающий внесение платы за осуществление побочного лесопользования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1E" w:rsidRPr="005F241E" w:rsidRDefault="005F241E" w:rsidP="005F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дней со дня подачи заявления</w:t>
            </w:r>
          </w:p>
        </w:tc>
        <w:tc>
          <w:tcPr>
            <w:tcW w:w="5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A37" w:rsidRPr="005F241E" w:rsidRDefault="001E2A37" w:rsidP="001E2A37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Начальник отдела лесного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Сивацкий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Сергей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Владимирович</w:t>
            </w:r>
          </w:p>
          <w:p w:rsidR="005F241E" w:rsidRPr="005F241E" w:rsidRDefault="001E2A37" w:rsidP="001E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тел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99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в случае отсутствия – инженер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Надёжко</w:t>
            </w:r>
            <w:proofErr w:type="spellEnd"/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Инна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Петро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вна, тел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06</w:t>
            </w:r>
            <w:r w:rsidRPr="005F24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99</w:t>
            </w:r>
          </w:p>
        </w:tc>
      </w:tr>
    </w:tbl>
    <w:p w:rsidR="005F241E" w:rsidRDefault="005F241E" w:rsidP="005F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241E" w:rsidRPr="005F241E" w:rsidRDefault="005F241E" w:rsidP="005F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4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осуществления административных процедур:</w:t>
      </w:r>
      <w:r w:rsidRPr="005F24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Понедельник-Пятница – с 8 00 до 13 00, с 14 00 до 17 00</w:t>
      </w:r>
    </w:p>
    <w:p w:rsidR="004E776C" w:rsidRDefault="004E776C"/>
    <w:sectPr w:rsidR="004E776C" w:rsidSect="005F2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1E"/>
    <w:rsid w:val="001E2A37"/>
    <w:rsid w:val="004E776C"/>
    <w:rsid w:val="005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55DB"/>
  <w15:chartTrackingRefBased/>
  <w15:docId w15:val="{DE07C38C-B9F3-4B1E-8C64-77BFE72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Вишневская</dc:creator>
  <cp:keywords/>
  <dc:description/>
  <cp:lastModifiedBy>asu</cp:lastModifiedBy>
  <cp:revision>3</cp:revision>
  <cp:lastPrinted>2023-01-23T07:24:00Z</cp:lastPrinted>
  <dcterms:created xsi:type="dcterms:W3CDTF">2023-01-23T07:17:00Z</dcterms:created>
  <dcterms:modified xsi:type="dcterms:W3CDTF">2023-03-02T04:51:00Z</dcterms:modified>
</cp:coreProperties>
</file>